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B6" w:rsidRPr="00B86CCB" w:rsidRDefault="00271A83" w:rsidP="006961C1">
      <w:pPr>
        <w:pBdr>
          <w:bottom w:val="single" w:sz="6" w:space="1" w:color="auto"/>
        </w:pBdr>
        <w:jc w:val="right"/>
        <w:rPr>
          <w:b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0</wp:posOffset>
            </wp:positionV>
            <wp:extent cx="4756150" cy="1330960"/>
            <wp:effectExtent l="0" t="0" r="6350" b="2540"/>
            <wp:wrapSquare wrapText="bothSides"/>
            <wp:docPr id="2" name="obrázek 2" descr="hlav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a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CCB" w:rsidRPr="00B86CCB">
        <w:rPr>
          <w:rFonts w:ascii="Courier New" w:hAnsi="Courier New" w:cs="Courier New"/>
          <w:b/>
          <w:sz w:val="20"/>
          <w:szCs w:val="20"/>
        </w:rPr>
        <w:t xml:space="preserve">Registrace u MV ČR </w:t>
      </w:r>
      <w:proofErr w:type="spellStart"/>
      <w:r w:rsidR="00B86CCB" w:rsidRPr="00B86CCB">
        <w:rPr>
          <w:rFonts w:ascii="Courier New" w:hAnsi="Courier New" w:cs="Courier New"/>
          <w:b/>
          <w:sz w:val="20"/>
          <w:szCs w:val="20"/>
        </w:rPr>
        <w:t>č.VSP</w:t>
      </w:r>
      <w:proofErr w:type="spellEnd"/>
      <w:r w:rsidR="00B86CCB" w:rsidRPr="00B86CCB">
        <w:rPr>
          <w:rFonts w:ascii="Courier New" w:hAnsi="Courier New" w:cs="Courier New"/>
          <w:b/>
          <w:sz w:val="20"/>
          <w:szCs w:val="20"/>
        </w:rPr>
        <w:t>/1-162/90</w:t>
      </w:r>
    </w:p>
    <w:p w:rsidR="00EF33B6" w:rsidRDefault="00EF33B6" w:rsidP="003E41B7">
      <w:pPr>
        <w:jc w:val="both"/>
        <w:rPr>
          <w:b/>
        </w:rPr>
      </w:pPr>
    </w:p>
    <w:p w:rsidR="00D1770E" w:rsidRDefault="00D1770E" w:rsidP="003E41B7">
      <w:pPr>
        <w:jc w:val="both"/>
        <w:rPr>
          <w:b/>
        </w:rPr>
      </w:pPr>
    </w:p>
    <w:p w:rsidR="006B1512" w:rsidRDefault="006B1512" w:rsidP="006B1512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i/>
          <w:iCs/>
          <w:color w:val="000000"/>
          <w:sz w:val="23"/>
          <w:szCs w:val="23"/>
        </w:rPr>
      </w:pPr>
      <w:bookmarkStart w:id="0" w:name="_GoBack"/>
      <w:bookmarkEnd w:id="0"/>
    </w:p>
    <w:p w:rsidR="006961C1" w:rsidRDefault="006961C1" w:rsidP="006B1512">
      <w:pPr>
        <w:jc w:val="center"/>
        <w:rPr>
          <w:b/>
          <w:sz w:val="36"/>
          <w:szCs w:val="36"/>
          <w:u w:val="single"/>
        </w:rPr>
      </w:pPr>
    </w:p>
    <w:p w:rsidR="006961C1" w:rsidRDefault="006961C1" w:rsidP="006B1512">
      <w:pPr>
        <w:jc w:val="center"/>
        <w:rPr>
          <w:b/>
          <w:sz w:val="36"/>
          <w:szCs w:val="36"/>
          <w:u w:val="single"/>
        </w:rPr>
      </w:pPr>
    </w:p>
    <w:p w:rsidR="006961C1" w:rsidRDefault="006961C1" w:rsidP="006B1512">
      <w:pPr>
        <w:jc w:val="center"/>
        <w:rPr>
          <w:b/>
          <w:sz w:val="36"/>
          <w:szCs w:val="36"/>
          <w:u w:val="single"/>
        </w:rPr>
      </w:pPr>
    </w:p>
    <w:p w:rsidR="006961C1" w:rsidRPr="006961C1" w:rsidRDefault="006961C1" w:rsidP="006961C1">
      <w:pPr>
        <w:rPr>
          <w:b/>
        </w:rPr>
      </w:pPr>
      <w:r w:rsidRPr="006961C1">
        <w:rPr>
          <w:b/>
        </w:rPr>
        <w:t xml:space="preserve">Letištní bezpečnostní službě </w:t>
      </w:r>
    </w:p>
    <w:p w:rsidR="006961C1" w:rsidRDefault="006961C1" w:rsidP="006961C1">
      <w:r>
        <w:t xml:space="preserve">------------------------ </w:t>
      </w:r>
    </w:p>
    <w:p w:rsidR="006961C1" w:rsidRDefault="006961C1" w:rsidP="006961C1"/>
    <w:p w:rsidR="006961C1" w:rsidRDefault="006961C1" w:rsidP="006961C1">
      <w:pPr>
        <w:rPr>
          <w:i/>
          <w:color w:val="FF0000"/>
        </w:rPr>
      </w:pPr>
    </w:p>
    <w:p w:rsidR="006961C1" w:rsidRDefault="006961C1" w:rsidP="006961C1">
      <w:pPr>
        <w:rPr>
          <w:i/>
          <w:color w:val="FF0000"/>
        </w:rPr>
      </w:pPr>
    </w:p>
    <w:p w:rsidR="006961C1" w:rsidRDefault="006961C1" w:rsidP="006961C1">
      <w:pPr>
        <w:jc w:val="both"/>
      </w:pPr>
      <w:r w:rsidRPr="006961C1">
        <w:rPr>
          <w:i/>
          <w:color w:val="FF0000"/>
        </w:rPr>
        <w:t>(Jméno, příjmení, datum narození, číslo cestovního dokladu)</w:t>
      </w:r>
      <w:r w:rsidRPr="006961C1">
        <w:rPr>
          <w:color w:val="FF0000"/>
        </w:rPr>
        <w:t xml:space="preserve"> </w:t>
      </w:r>
      <w:r>
        <w:t xml:space="preserve">je postižen hemofilií, chorobou s krvácivými projevy. Samovolné krvácení, jehož vzniku je neustále vystaven, může zastavit pouze bezprostřední transfúze koagulačního faktoru s názvem </w:t>
      </w:r>
      <w:r w:rsidRPr="006961C1">
        <w:rPr>
          <w:i/>
          <w:color w:val="FF0000"/>
        </w:rPr>
        <w:t>(název),</w:t>
      </w:r>
      <w:r w:rsidRPr="006961C1">
        <w:rPr>
          <w:color w:val="FF0000"/>
        </w:rPr>
        <w:t xml:space="preserve"> </w:t>
      </w:r>
      <w:r>
        <w:t xml:space="preserve">který musí mít stále u sebe. Je životně důležité, aby koncentrát koagulačního faktoru byl k dispozici k okamžitému použití v příručním zavazadle. K němu patří také </w:t>
      </w:r>
      <w:proofErr w:type="spellStart"/>
      <w:r>
        <w:t>infúzní</w:t>
      </w:r>
      <w:proofErr w:type="spellEnd"/>
      <w:r>
        <w:t xml:space="preserve"> souprava s injekční stříkačkou a jehlami. </w:t>
      </w:r>
    </w:p>
    <w:p w:rsidR="006961C1" w:rsidRDefault="006961C1" w:rsidP="006961C1">
      <w:pPr>
        <w:jc w:val="both"/>
      </w:pPr>
    </w:p>
    <w:p w:rsidR="006961C1" w:rsidRDefault="006961C1" w:rsidP="006961C1">
      <w:pPr>
        <w:jc w:val="both"/>
      </w:pPr>
      <w:r>
        <w:t xml:space="preserve">Prosím, aby v žádném případě nebyl odepřen přístup s koncentrátem koagulačního faktoru a aplikační soupravou na palubu letadla, jinak hrozí riziko prodlení v léčbě. Ta musí být zahájena </w:t>
      </w:r>
      <w:r w:rsidRPr="006961C1">
        <w:rPr>
          <w:b/>
        </w:rPr>
        <w:t>okamžitě</w:t>
      </w:r>
      <w:r>
        <w:t xml:space="preserve"> po vzniku spontánního krvácení. Další nebezpečí by mohlo nastat ztrátou nebo poškozením léčebného koncentrátu. </w:t>
      </w:r>
    </w:p>
    <w:p w:rsidR="006961C1" w:rsidRDefault="006961C1" w:rsidP="006961C1">
      <w:pPr>
        <w:jc w:val="both"/>
      </w:pPr>
    </w:p>
    <w:p w:rsidR="006961C1" w:rsidRDefault="006961C1" w:rsidP="006961C1">
      <w:pPr>
        <w:jc w:val="both"/>
      </w:pPr>
      <w:r>
        <w:t xml:space="preserve">Bezpečnostní úředník, který zamítne přístup s koncentrátem koagulačního faktoru na palubu, vystavuje nemocného riziku ohrožení života. Podobně jako by byl inzulín odepřen nemocnému s cukrovkou. </w:t>
      </w:r>
    </w:p>
    <w:p w:rsidR="006961C1" w:rsidRDefault="006961C1" w:rsidP="006961C1">
      <w:pPr>
        <w:jc w:val="both"/>
      </w:pPr>
    </w:p>
    <w:p w:rsidR="006961C1" w:rsidRDefault="006961C1" w:rsidP="006961C1">
      <w:pPr>
        <w:jc w:val="both"/>
      </w:pPr>
      <w:r>
        <w:t xml:space="preserve">Děkuji za pochopení a spolupráci. </w:t>
      </w:r>
    </w:p>
    <w:p w:rsidR="006961C1" w:rsidRDefault="006961C1" w:rsidP="006961C1"/>
    <w:p w:rsidR="006961C1" w:rsidRDefault="006961C1" w:rsidP="006961C1"/>
    <w:p w:rsidR="006961C1" w:rsidRDefault="006961C1" w:rsidP="006961C1"/>
    <w:p w:rsidR="006961C1" w:rsidRDefault="006961C1" w:rsidP="006961C1"/>
    <w:p w:rsidR="006961C1" w:rsidRDefault="006961C1" w:rsidP="006961C1">
      <w:r>
        <w:t xml:space="preserve">……………………… </w:t>
      </w:r>
      <w:r>
        <w:tab/>
      </w:r>
      <w:r>
        <w:tab/>
      </w:r>
      <w:r>
        <w:tab/>
      </w:r>
      <w:r>
        <w:tab/>
      </w:r>
      <w:r>
        <w:t xml:space="preserve">…………………………………. </w:t>
      </w:r>
    </w:p>
    <w:p w:rsidR="008B68B5" w:rsidRPr="006B1512" w:rsidRDefault="006961C1" w:rsidP="006961C1">
      <w:pPr>
        <w:rPr>
          <w:b/>
          <w:sz w:val="36"/>
          <w:szCs w:val="36"/>
          <w:u w:val="single"/>
        </w:rPr>
      </w:pPr>
      <w:r>
        <w:t xml:space="preserve">     </w:t>
      </w:r>
      <w:r>
        <w:t xml:space="preserve">místo a datum </w:t>
      </w:r>
      <w:r>
        <w:tab/>
      </w:r>
      <w:r>
        <w:tab/>
      </w:r>
      <w:r>
        <w:tab/>
      </w:r>
      <w:r>
        <w:tab/>
        <w:t xml:space="preserve">           </w:t>
      </w:r>
      <w:r>
        <w:t>podpis a razítko ošetřujícího lékaře</w:t>
      </w:r>
      <w:r w:rsidR="00591F72">
        <w:rPr>
          <w:b/>
          <w:sz w:val="36"/>
          <w:szCs w:val="36"/>
          <w:u w:val="single"/>
        </w:rPr>
        <w:t xml:space="preserve">  </w:t>
      </w:r>
    </w:p>
    <w:sectPr w:rsidR="008B68B5" w:rsidRPr="006B1512" w:rsidSect="003E41B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-624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5C" w:rsidRDefault="0044595C">
      <w:r>
        <w:separator/>
      </w:r>
    </w:p>
  </w:endnote>
  <w:endnote w:type="continuationSeparator" w:id="0">
    <w:p w:rsidR="0044595C" w:rsidRDefault="0044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A19" w:rsidRDefault="00F20A19">
    <w:pPr>
      <w:pStyle w:val="Zpat"/>
      <w:rPr>
        <w:rFonts w:ascii="Arial" w:hAnsi="Arial" w:cs="Arial"/>
        <w:sz w:val="16"/>
        <w:szCs w:val="16"/>
      </w:rPr>
    </w:pPr>
    <w:r w:rsidRPr="00A14650">
      <w:rPr>
        <w:rFonts w:ascii="Arial" w:hAnsi="Arial" w:cs="Arial"/>
        <w:sz w:val="16"/>
        <w:szCs w:val="16"/>
      </w:rPr>
      <w:t xml:space="preserve">IČ 00676161  </w:t>
    </w:r>
  </w:p>
  <w:p w:rsidR="00EF33B6" w:rsidRPr="00A14650" w:rsidRDefault="00F20A19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DIČ CZ00676161                                                                                                                             </w:t>
    </w:r>
    <w:r w:rsidR="006961C1">
      <w:rPr>
        <w:rFonts w:ascii="Arial" w:hAnsi="Arial" w:cs="Arial"/>
        <w:sz w:val="16"/>
        <w:szCs w:val="16"/>
      </w:rPr>
      <w:tab/>
    </w:r>
    <w:r w:rsidR="00EF33B6" w:rsidRPr="00A14650">
      <w:rPr>
        <w:rFonts w:ascii="Arial" w:hAnsi="Arial" w:cs="Arial"/>
        <w:sz w:val="16"/>
        <w:szCs w:val="16"/>
      </w:rPr>
      <w:t>tel. 777 078 509</w:t>
    </w:r>
  </w:p>
  <w:p w:rsidR="00EF33B6" w:rsidRPr="00A14650" w:rsidRDefault="00EF33B6">
    <w:pPr>
      <w:pStyle w:val="Zpat"/>
      <w:rPr>
        <w:rFonts w:ascii="Arial" w:hAnsi="Arial" w:cs="Arial"/>
        <w:color w:val="000000"/>
        <w:sz w:val="16"/>
        <w:szCs w:val="16"/>
      </w:rPr>
    </w:pPr>
    <w:r w:rsidRPr="00A14650">
      <w:rPr>
        <w:rFonts w:ascii="Arial" w:hAnsi="Arial" w:cs="Arial"/>
        <w:sz w:val="16"/>
        <w:szCs w:val="16"/>
      </w:rPr>
      <w:t>Bankovní spojení</w:t>
    </w:r>
    <w:r w:rsidRPr="00AE0C5C">
      <w:rPr>
        <w:rFonts w:ascii="Arial" w:hAnsi="Arial" w:cs="Arial"/>
        <w:sz w:val="16"/>
        <w:szCs w:val="16"/>
      </w:rPr>
      <w:t xml:space="preserve">: </w:t>
    </w:r>
    <w:r w:rsidR="00AE0C5C" w:rsidRPr="00AE0C5C">
      <w:rPr>
        <w:rFonts w:ascii="Arial" w:hAnsi="Arial" w:cs="Arial"/>
        <w:sz w:val="16"/>
        <w:szCs w:val="16"/>
      </w:rPr>
      <w:t>2109200873</w:t>
    </w:r>
    <w:r w:rsidR="00AE0C5C">
      <w:rPr>
        <w:rFonts w:ascii="Arial" w:hAnsi="Arial" w:cs="Arial"/>
        <w:sz w:val="16"/>
        <w:szCs w:val="16"/>
      </w:rPr>
      <w:t>/2700</w:t>
    </w:r>
    <w:r w:rsidRPr="00AE0C5C">
      <w:rPr>
        <w:rFonts w:ascii="Arial" w:hAnsi="Arial" w:cs="Arial"/>
        <w:color w:val="000000"/>
        <w:sz w:val="16"/>
        <w:szCs w:val="16"/>
      </w:rPr>
      <w:t xml:space="preserve">                                              </w:t>
    </w:r>
    <w:r w:rsidR="00787F72" w:rsidRPr="00AE0C5C">
      <w:rPr>
        <w:rFonts w:ascii="Arial" w:hAnsi="Arial" w:cs="Arial"/>
        <w:color w:val="000000"/>
        <w:sz w:val="16"/>
        <w:szCs w:val="16"/>
      </w:rPr>
      <w:t xml:space="preserve">                               </w:t>
    </w:r>
    <w:r w:rsidRPr="00AE0C5C">
      <w:rPr>
        <w:rFonts w:ascii="Arial" w:hAnsi="Arial" w:cs="Arial"/>
        <w:color w:val="000000"/>
        <w:sz w:val="16"/>
        <w:szCs w:val="16"/>
      </w:rPr>
      <w:t xml:space="preserve"> </w:t>
    </w:r>
    <w:r w:rsidR="006961C1">
      <w:rPr>
        <w:rFonts w:ascii="Arial" w:hAnsi="Arial" w:cs="Arial"/>
        <w:color w:val="000000"/>
        <w:sz w:val="16"/>
        <w:szCs w:val="16"/>
      </w:rPr>
      <w:tab/>
    </w:r>
    <w:r w:rsidRPr="00A14650">
      <w:rPr>
        <w:rFonts w:ascii="Arial" w:hAnsi="Arial" w:cs="Arial"/>
        <w:color w:val="000000"/>
        <w:sz w:val="16"/>
        <w:szCs w:val="16"/>
      </w:rPr>
      <w:t>e-mail</w:t>
    </w:r>
    <w:r w:rsidRPr="00A14650">
      <w:rPr>
        <w:rFonts w:ascii="Arial" w:hAnsi="Arial" w:cs="Arial"/>
        <w:sz w:val="16"/>
        <w:szCs w:val="16"/>
      </w:rPr>
      <w:t xml:space="preserve">: </w:t>
    </w:r>
    <w:hyperlink r:id="rId1" w:history="1">
      <w:r w:rsidR="00750AD0" w:rsidRPr="00A14650">
        <w:rPr>
          <w:rStyle w:val="Hypertextovodkaz"/>
          <w:rFonts w:ascii="Arial" w:hAnsi="Arial" w:cs="Arial"/>
          <w:color w:val="auto"/>
          <w:sz w:val="16"/>
          <w:szCs w:val="16"/>
        </w:rPr>
        <w:t>info@hemofilici.cz</w:t>
      </w:r>
    </w:hyperlink>
  </w:p>
  <w:p w:rsidR="00750AD0" w:rsidRPr="00A14650" w:rsidRDefault="00787F72" w:rsidP="00750AD0">
    <w:pPr>
      <w:pStyle w:val="Zpat"/>
      <w:jc w:val="center"/>
      <w:rPr>
        <w:rFonts w:ascii="Arial" w:hAnsi="Arial" w:cs="Arial"/>
        <w:sz w:val="16"/>
        <w:szCs w:val="16"/>
      </w:rPr>
    </w:pPr>
    <w:r w:rsidRPr="00A14650">
      <w:rPr>
        <w:rFonts w:ascii="Arial" w:hAnsi="Arial" w:cs="Arial"/>
        <w:color w:val="000000"/>
        <w:sz w:val="16"/>
        <w:szCs w:val="16"/>
      </w:rPr>
      <w:t xml:space="preserve">     </w:t>
    </w:r>
    <w:proofErr w:type="gramStart"/>
    <w:r w:rsidR="00750AD0" w:rsidRPr="00A14650">
      <w:rPr>
        <w:rFonts w:ascii="Arial" w:hAnsi="Arial" w:cs="Arial"/>
        <w:color w:val="000000"/>
        <w:sz w:val="16"/>
        <w:szCs w:val="16"/>
      </w:rPr>
      <w:t>www</w:t>
    </w:r>
    <w:proofErr w:type="gramEnd"/>
    <w:r w:rsidR="00750AD0" w:rsidRPr="00A14650">
      <w:rPr>
        <w:rFonts w:ascii="Arial" w:hAnsi="Arial" w:cs="Arial"/>
        <w:color w:val="000000"/>
        <w:sz w:val="16"/>
        <w:szCs w:val="16"/>
      </w:rPr>
      <w:t>.</w:t>
    </w:r>
    <w:proofErr w:type="gramStart"/>
    <w:r w:rsidR="00750AD0" w:rsidRPr="00A14650">
      <w:rPr>
        <w:rFonts w:ascii="Arial" w:hAnsi="Arial" w:cs="Arial"/>
        <w:color w:val="000000"/>
        <w:sz w:val="16"/>
        <w:szCs w:val="16"/>
      </w:rPr>
      <w:t>hemofilici</w:t>
    </w:r>
    <w:proofErr w:type="gramEnd"/>
    <w:r w:rsidR="00750AD0" w:rsidRPr="00A14650">
      <w:rPr>
        <w:rFonts w:ascii="Arial" w:hAnsi="Arial" w:cs="Arial"/>
        <w:color w:val="000000"/>
        <w:sz w:val="16"/>
        <w:szCs w:val="16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5C" w:rsidRDefault="0044595C">
      <w:r>
        <w:separator/>
      </w:r>
    </w:p>
  </w:footnote>
  <w:footnote w:type="continuationSeparator" w:id="0">
    <w:p w:rsidR="0044595C" w:rsidRDefault="00445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5C" w:rsidRDefault="0044595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606" o:spid="_x0000_s2050" type="#_x0000_t136" style="position:absolute;margin-left:0;margin-top:0;width:548.5pt;height:6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hemofilici.c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5C" w:rsidRDefault="0044595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607" o:spid="_x0000_s2051" type="#_x0000_t136" style="position:absolute;margin-left:0;margin-top:0;width:548.5pt;height:6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hemofilici.c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C5C" w:rsidRDefault="0044595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605" o:spid="_x0000_s2049" type="#_x0000_t136" style="position:absolute;margin-left:0;margin-top:0;width:548.5pt;height:6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hemofilici.c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60989"/>
    <w:multiLevelType w:val="hybridMultilevel"/>
    <w:tmpl w:val="9B8A64C0"/>
    <w:lvl w:ilvl="0" w:tplc="80B06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B8"/>
    <w:rsid w:val="00001217"/>
    <w:rsid w:val="00033405"/>
    <w:rsid w:val="00042BC4"/>
    <w:rsid w:val="00074536"/>
    <w:rsid w:val="00131863"/>
    <w:rsid w:val="00157B1D"/>
    <w:rsid w:val="001A3C8F"/>
    <w:rsid w:val="00271A83"/>
    <w:rsid w:val="002B03D9"/>
    <w:rsid w:val="003112FE"/>
    <w:rsid w:val="00330432"/>
    <w:rsid w:val="003B4014"/>
    <w:rsid w:val="003E41B7"/>
    <w:rsid w:val="0044595C"/>
    <w:rsid w:val="0056192F"/>
    <w:rsid w:val="00591162"/>
    <w:rsid w:val="00591F72"/>
    <w:rsid w:val="00633B79"/>
    <w:rsid w:val="006961C1"/>
    <w:rsid w:val="0069698B"/>
    <w:rsid w:val="006B1512"/>
    <w:rsid w:val="006B66CB"/>
    <w:rsid w:val="006F3737"/>
    <w:rsid w:val="00750AD0"/>
    <w:rsid w:val="00787F72"/>
    <w:rsid w:val="007B3A48"/>
    <w:rsid w:val="007C05B8"/>
    <w:rsid w:val="00842B04"/>
    <w:rsid w:val="00846AB9"/>
    <w:rsid w:val="00873EF2"/>
    <w:rsid w:val="008B68B5"/>
    <w:rsid w:val="008D11C5"/>
    <w:rsid w:val="009E4D97"/>
    <w:rsid w:val="00A14650"/>
    <w:rsid w:val="00A712B8"/>
    <w:rsid w:val="00AE0547"/>
    <w:rsid w:val="00AE0C5C"/>
    <w:rsid w:val="00B73311"/>
    <w:rsid w:val="00B817F7"/>
    <w:rsid w:val="00B86CCB"/>
    <w:rsid w:val="00C63542"/>
    <w:rsid w:val="00CD4BDA"/>
    <w:rsid w:val="00D1770E"/>
    <w:rsid w:val="00D3066A"/>
    <w:rsid w:val="00EF33B6"/>
    <w:rsid w:val="00F1063A"/>
    <w:rsid w:val="00F20A19"/>
    <w:rsid w:val="00F45DA0"/>
    <w:rsid w:val="00F94A8A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1B52CA96-740F-441F-8B40-9B590696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F33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33B6"/>
    <w:pPr>
      <w:tabs>
        <w:tab w:val="center" w:pos="4536"/>
        <w:tab w:val="right" w:pos="9072"/>
      </w:tabs>
    </w:pPr>
  </w:style>
  <w:style w:type="character" w:styleId="Hypertextovodkaz">
    <w:name w:val="Hyperlink"/>
    <w:rsid w:val="00750AD0"/>
    <w:rPr>
      <w:color w:val="0000FF"/>
      <w:u w:val="single"/>
    </w:rPr>
  </w:style>
  <w:style w:type="character" w:styleId="slostrnky">
    <w:name w:val="page number"/>
    <w:basedOn w:val="Standardnpsmoodstavce"/>
    <w:rsid w:val="00750AD0"/>
  </w:style>
  <w:style w:type="character" w:styleId="Siln">
    <w:name w:val="Strong"/>
    <w:basedOn w:val="Standardnpsmoodstavce"/>
    <w:uiPriority w:val="22"/>
    <w:qFormat/>
    <w:rsid w:val="00CD4BDA"/>
    <w:rPr>
      <w:b/>
      <w:bCs/>
    </w:rPr>
  </w:style>
  <w:style w:type="character" w:customStyle="1" w:styleId="text">
    <w:name w:val="text"/>
    <w:basedOn w:val="Standardnpsmoodstavce"/>
    <w:rsid w:val="00591F72"/>
  </w:style>
  <w:style w:type="paragraph" w:styleId="Normlnweb">
    <w:name w:val="Normal (Web)"/>
    <w:basedOn w:val="Normln"/>
    <w:uiPriority w:val="99"/>
    <w:semiHidden/>
    <w:unhideWhenUsed/>
    <w:rsid w:val="006B1512"/>
    <w:pPr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basedOn w:val="Standardnpsmoodstavce"/>
    <w:rsid w:val="006B1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emofilic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1212</CharactersWithSpaces>
  <SharedDoc>false</SharedDoc>
  <HLinks>
    <vt:vector size="6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mailto:info@hemofilici.cz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Dolejš</dc:creator>
  <cp:lastModifiedBy>Bohůn Martin</cp:lastModifiedBy>
  <cp:revision>2</cp:revision>
  <cp:lastPrinted>2013-08-14T08:56:00Z</cp:lastPrinted>
  <dcterms:created xsi:type="dcterms:W3CDTF">2015-02-02T11:56:00Z</dcterms:created>
  <dcterms:modified xsi:type="dcterms:W3CDTF">2015-02-02T11:56:00Z</dcterms:modified>
  <cp:contentStatus>Final</cp:contentStatus>
</cp:coreProperties>
</file>