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353" w:rsidRDefault="00300353" w:rsidP="006961C1">
      <w:pPr>
        <w:pBdr>
          <w:bottom w:val="single" w:sz="6" w:space="1" w:color="auto"/>
        </w:pBdr>
        <w:jc w:val="right"/>
        <w:rPr>
          <w:b/>
          <w:noProof/>
          <w:sz w:val="28"/>
          <w:szCs w:val="28"/>
          <w:lang w:eastAsia="cs-CZ"/>
        </w:rPr>
      </w:pPr>
      <w:r w:rsidRPr="00300353">
        <w:rPr>
          <w:b/>
          <w:noProof/>
          <w:sz w:val="36"/>
          <w:szCs w:val="36"/>
          <w:u w:val="single"/>
          <w:lang w:eastAsia="cs-CZ"/>
        </w:rPr>
        <w:drawing>
          <wp:anchor distT="0" distB="0" distL="114300" distR="114300" simplePos="0" relativeHeight="251658752" behindDoc="0" locked="0" layoutInCell="1" allowOverlap="1" wp14:anchorId="0AF05DA0" wp14:editId="42448643">
            <wp:simplePos x="0" y="0"/>
            <wp:positionH relativeFrom="column">
              <wp:posOffset>220980</wp:posOffset>
            </wp:positionH>
            <wp:positionV relativeFrom="paragraph">
              <wp:posOffset>55245</wp:posOffset>
            </wp:positionV>
            <wp:extent cx="2562225" cy="1579880"/>
            <wp:effectExtent l="0" t="0" r="9525" b="1270"/>
            <wp:wrapThrough wrapText="bothSides">
              <wp:wrapPolygon edited="0">
                <wp:start x="0" y="0"/>
                <wp:lineTo x="0" y="21357"/>
                <wp:lineTo x="21520" y="21357"/>
                <wp:lineTo x="21520" y="0"/>
                <wp:lineTo x="0" y="0"/>
              </wp:wrapPolygon>
            </wp:wrapThrough>
            <wp:docPr id="1" name="Obrázek 1" descr="C:\Users\Administrator\Documents\moje\Pavlína výběr\Loga\CZECH_SOCIETY_OF_HEMOPHILIA_2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moje\Pavlína výběr\Loga\CZECH_SOCIETY_OF_HEMOPHILIA_20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57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33B6" w:rsidRDefault="00EF33B6" w:rsidP="006961C1">
      <w:pPr>
        <w:pBdr>
          <w:bottom w:val="single" w:sz="6" w:space="1" w:color="auto"/>
        </w:pBdr>
        <w:jc w:val="right"/>
        <w:rPr>
          <w:rFonts w:ascii="Courier New" w:hAnsi="Courier New" w:cs="Courier New"/>
          <w:b/>
          <w:sz w:val="20"/>
          <w:szCs w:val="20"/>
        </w:rPr>
      </w:pPr>
    </w:p>
    <w:p w:rsidR="00300353" w:rsidRDefault="00300353" w:rsidP="006961C1">
      <w:pPr>
        <w:pBdr>
          <w:bottom w:val="single" w:sz="6" w:space="1" w:color="auto"/>
        </w:pBdr>
        <w:jc w:val="right"/>
        <w:rPr>
          <w:rFonts w:ascii="Courier New" w:hAnsi="Courier New" w:cs="Courier New"/>
          <w:b/>
          <w:sz w:val="20"/>
          <w:szCs w:val="20"/>
        </w:rPr>
      </w:pPr>
    </w:p>
    <w:p w:rsidR="00300353" w:rsidRDefault="00300353" w:rsidP="006961C1">
      <w:pPr>
        <w:pBdr>
          <w:bottom w:val="single" w:sz="6" w:space="1" w:color="auto"/>
        </w:pBdr>
        <w:jc w:val="right"/>
        <w:rPr>
          <w:rFonts w:ascii="Courier New" w:hAnsi="Courier New" w:cs="Courier New"/>
          <w:b/>
          <w:sz w:val="20"/>
          <w:szCs w:val="20"/>
        </w:rPr>
      </w:pPr>
    </w:p>
    <w:p w:rsidR="00300353" w:rsidRDefault="00300353" w:rsidP="006961C1">
      <w:pPr>
        <w:pBdr>
          <w:bottom w:val="single" w:sz="6" w:space="1" w:color="auto"/>
        </w:pBdr>
        <w:jc w:val="right"/>
        <w:rPr>
          <w:rFonts w:ascii="Courier New" w:hAnsi="Courier New" w:cs="Courier New"/>
          <w:b/>
          <w:sz w:val="20"/>
          <w:szCs w:val="20"/>
        </w:rPr>
      </w:pPr>
    </w:p>
    <w:p w:rsidR="00300353" w:rsidRPr="00300353" w:rsidRDefault="00300353" w:rsidP="005F509F">
      <w:pPr>
        <w:pBdr>
          <w:bottom w:val="single" w:sz="6" w:space="1" w:color="auto"/>
        </w:pBdr>
        <w:ind w:firstLine="720"/>
        <w:rPr>
          <w:b/>
          <w:sz w:val="20"/>
          <w:szCs w:val="20"/>
        </w:rPr>
      </w:pPr>
      <w:r w:rsidRPr="00300353">
        <w:rPr>
          <w:b/>
          <w:sz w:val="20"/>
          <w:szCs w:val="20"/>
        </w:rPr>
        <w:t>U Nemocnice 1 (ÚHKT)</w:t>
      </w:r>
    </w:p>
    <w:p w:rsidR="00300353" w:rsidRPr="00300353" w:rsidRDefault="00300353" w:rsidP="005F509F">
      <w:pPr>
        <w:pBdr>
          <w:bottom w:val="single" w:sz="6" w:space="1" w:color="auto"/>
        </w:pBdr>
        <w:ind w:firstLine="720"/>
        <w:rPr>
          <w:b/>
          <w:sz w:val="20"/>
          <w:szCs w:val="20"/>
        </w:rPr>
      </w:pPr>
      <w:r w:rsidRPr="00300353">
        <w:rPr>
          <w:b/>
          <w:sz w:val="20"/>
          <w:szCs w:val="20"/>
        </w:rPr>
        <w:t>128 20 Praha 2</w:t>
      </w:r>
    </w:p>
    <w:p w:rsidR="00300353" w:rsidRDefault="00300353" w:rsidP="006961C1">
      <w:pPr>
        <w:pBdr>
          <w:bottom w:val="single" w:sz="6" w:space="1" w:color="auto"/>
        </w:pBdr>
        <w:jc w:val="right"/>
        <w:rPr>
          <w:rFonts w:ascii="Courier New" w:hAnsi="Courier New" w:cs="Courier New"/>
          <w:b/>
          <w:sz w:val="20"/>
          <w:szCs w:val="20"/>
        </w:rPr>
      </w:pPr>
    </w:p>
    <w:p w:rsidR="00300353" w:rsidRDefault="00300353" w:rsidP="006961C1">
      <w:pPr>
        <w:pBdr>
          <w:bottom w:val="single" w:sz="6" w:space="1" w:color="auto"/>
        </w:pBdr>
        <w:jc w:val="right"/>
        <w:rPr>
          <w:rFonts w:ascii="Courier New" w:hAnsi="Courier New" w:cs="Courier New"/>
          <w:b/>
          <w:sz w:val="20"/>
          <w:szCs w:val="20"/>
        </w:rPr>
      </w:pPr>
    </w:p>
    <w:p w:rsidR="00300353" w:rsidRDefault="00300353" w:rsidP="006961C1">
      <w:pPr>
        <w:pBdr>
          <w:bottom w:val="single" w:sz="6" w:space="1" w:color="auto"/>
        </w:pBdr>
        <w:jc w:val="right"/>
        <w:rPr>
          <w:rFonts w:ascii="Courier New" w:hAnsi="Courier New" w:cs="Courier New"/>
          <w:b/>
          <w:sz w:val="20"/>
          <w:szCs w:val="20"/>
        </w:rPr>
      </w:pPr>
    </w:p>
    <w:p w:rsidR="005F509F" w:rsidRDefault="005F509F" w:rsidP="006961C1">
      <w:pPr>
        <w:pBdr>
          <w:bottom w:val="single" w:sz="6" w:space="1" w:color="auto"/>
        </w:pBdr>
        <w:jc w:val="right"/>
        <w:rPr>
          <w:rFonts w:ascii="Courier New" w:hAnsi="Courier New" w:cs="Courier New"/>
          <w:b/>
          <w:sz w:val="20"/>
          <w:szCs w:val="20"/>
        </w:rPr>
      </w:pPr>
    </w:p>
    <w:p w:rsidR="00300353" w:rsidRPr="00B86CCB" w:rsidRDefault="00300353" w:rsidP="006961C1">
      <w:pPr>
        <w:pBdr>
          <w:bottom w:val="single" w:sz="6" w:space="1" w:color="auto"/>
        </w:pBdr>
        <w:jc w:val="right"/>
        <w:rPr>
          <w:b/>
        </w:rPr>
      </w:pPr>
    </w:p>
    <w:p w:rsidR="00EF33B6" w:rsidRDefault="00EF33B6" w:rsidP="003E41B7">
      <w:pPr>
        <w:jc w:val="both"/>
        <w:rPr>
          <w:b/>
        </w:rPr>
      </w:pPr>
    </w:p>
    <w:p w:rsidR="00D1770E" w:rsidRDefault="00D1770E" w:rsidP="003E41B7">
      <w:pPr>
        <w:jc w:val="both"/>
        <w:rPr>
          <w:b/>
        </w:rPr>
      </w:pPr>
    </w:p>
    <w:p w:rsidR="00300353" w:rsidRDefault="00300353" w:rsidP="005F509F">
      <w:pPr>
        <w:rPr>
          <w:b/>
          <w:sz w:val="36"/>
          <w:szCs w:val="36"/>
          <w:u w:val="single"/>
        </w:rPr>
      </w:pPr>
    </w:p>
    <w:p w:rsidR="00300353" w:rsidRDefault="00300353" w:rsidP="00300353">
      <w:pPr>
        <w:rPr>
          <w:b/>
          <w:sz w:val="36"/>
          <w:szCs w:val="36"/>
          <w:u w:val="single"/>
        </w:rPr>
      </w:pPr>
    </w:p>
    <w:p w:rsidR="00300353" w:rsidRPr="00300353" w:rsidRDefault="00300353" w:rsidP="00300353">
      <w:pPr>
        <w:rPr>
          <w:b/>
        </w:rPr>
      </w:pPr>
      <w:r w:rsidRPr="00300353">
        <w:rPr>
          <w:b/>
        </w:rPr>
        <w:t xml:space="preserve">To </w:t>
      </w:r>
      <w:proofErr w:type="spellStart"/>
      <w:r w:rsidRPr="00300353">
        <w:rPr>
          <w:b/>
        </w:rPr>
        <w:t>Airport</w:t>
      </w:r>
      <w:proofErr w:type="spellEnd"/>
      <w:r w:rsidRPr="00300353">
        <w:rPr>
          <w:b/>
        </w:rPr>
        <w:t xml:space="preserve"> </w:t>
      </w:r>
      <w:proofErr w:type="spellStart"/>
      <w:r w:rsidRPr="00300353">
        <w:rPr>
          <w:b/>
        </w:rPr>
        <w:t>Security</w:t>
      </w:r>
      <w:proofErr w:type="spellEnd"/>
    </w:p>
    <w:p w:rsidR="00300353" w:rsidRDefault="00300353" w:rsidP="00300353">
      <w:r>
        <w:t xml:space="preserve"> ---------------------------------- </w:t>
      </w:r>
    </w:p>
    <w:p w:rsidR="00300353" w:rsidRDefault="00300353" w:rsidP="00300353"/>
    <w:p w:rsidR="00300353" w:rsidRDefault="00300353" w:rsidP="00300353"/>
    <w:p w:rsidR="00300353" w:rsidRDefault="00300353" w:rsidP="00300353"/>
    <w:p w:rsidR="00300353" w:rsidRDefault="00300353" w:rsidP="00300353">
      <w:proofErr w:type="spellStart"/>
      <w:r>
        <w:t>Dear</w:t>
      </w:r>
      <w:proofErr w:type="spellEnd"/>
      <w:r>
        <w:t xml:space="preserve"> Sir </w:t>
      </w:r>
      <w:proofErr w:type="spellStart"/>
      <w:r>
        <w:t>or</w:t>
      </w:r>
      <w:proofErr w:type="spellEnd"/>
      <w:r>
        <w:t xml:space="preserve"> Madam, </w:t>
      </w:r>
    </w:p>
    <w:p w:rsidR="00300353" w:rsidRDefault="00300353" w:rsidP="00300353"/>
    <w:p w:rsidR="00300353" w:rsidRDefault="00300353" w:rsidP="005F509F">
      <w:pPr>
        <w:jc w:val="both"/>
      </w:pPr>
      <w:r w:rsidRPr="00300353">
        <w:rPr>
          <w:i/>
          <w:color w:val="FF0000"/>
        </w:rPr>
        <w:t>(jméno, příjmení, datum narození</w:t>
      </w:r>
      <w:r>
        <w:t xml:space="preserve">), </w:t>
      </w:r>
      <w:proofErr w:type="spellStart"/>
      <w:r>
        <w:t>passport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. </w:t>
      </w:r>
      <w:r w:rsidRPr="00300353">
        <w:rPr>
          <w:i/>
          <w:color w:val="FF0000"/>
        </w:rPr>
        <w:t xml:space="preserve">(číslo pasu) </w:t>
      </w:r>
      <w:proofErr w:type="spellStart"/>
      <w:r>
        <w:t>is</w:t>
      </w:r>
      <w:proofErr w:type="spellEnd"/>
      <w:r>
        <w:t xml:space="preserve"> a person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bleeding</w:t>
      </w:r>
      <w:proofErr w:type="spellEnd"/>
      <w:r>
        <w:t xml:space="preserve"> </w:t>
      </w:r>
      <w:proofErr w:type="spellStart"/>
      <w:r>
        <w:t>disorder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bleeding</w:t>
      </w:r>
      <w:proofErr w:type="spellEnd"/>
      <w:r>
        <w:t xml:space="preserve"> to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are </w:t>
      </w:r>
      <w:proofErr w:type="spellStart"/>
      <w:r>
        <w:t>subject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treated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transfusion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plasma </w:t>
      </w:r>
      <w:proofErr w:type="spellStart"/>
      <w:r>
        <w:t>or</w:t>
      </w:r>
      <w:proofErr w:type="spellEnd"/>
      <w:r>
        <w:t xml:space="preserve"> </w:t>
      </w:r>
      <w:proofErr w:type="spellStart"/>
      <w:r>
        <w:t>recombinant</w:t>
      </w:r>
      <w:proofErr w:type="spellEnd"/>
      <w:r>
        <w:t xml:space="preserve"> </w:t>
      </w:r>
      <w:proofErr w:type="spellStart"/>
      <w:r>
        <w:t>concentrate</w:t>
      </w:r>
      <w:proofErr w:type="spellEnd"/>
      <w:r>
        <w:t xml:space="preserve">. </w:t>
      </w:r>
      <w:proofErr w:type="spellStart"/>
      <w:r>
        <w:t>Since</w:t>
      </w:r>
      <w:proofErr w:type="spellEnd"/>
      <w:r>
        <w:t xml:space="preserve"> </w:t>
      </w:r>
      <w:proofErr w:type="spellStart"/>
      <w:r>
        <w:t>bleeding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occur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, </w:t>
      </w:r>
      <w:r w:rsidRPr="00300353">
        <w:rPr>
          <w:i/>
          <w:color w:val="FF0000"/>
        </w:rPr>
        <w:t>(jm</w:t>
      </w:r>
      <w:r>
        <w:rPr>
          <w:i/>
          <w:color w:val="FF0000"/>
        </w:rPr>
        <w:t>éno</w:t>
      </w:r>
      <w:r w:rsidRPr="00300353">
        <w:rPr>
          <w:i/>
          <w:color w:val="FF0000"/>
        </w:rPr>
        <w:t xml:space="preserve"> a příjmení)</w:t>
      </w:r>
      <w:r w:rsidRPr="00300353">
        <w:rPr>
          <w:color w:val="FF0000"/>
        </w:rPr>
        <w:t xml:space="preserve"> </w:t>
      </w:r>
      <w:proofErr w:type="spellStart"/>
      <w:r>
        <w:t>carries</w:t>
      </w:r>
      <w:proofErr w:type="spellEnd"/>
      <w:r>
        <w:t xml:space="preserve"> </w:t>
      </w:r>
      <w:proofErr w:type="spellStart"/>
      <w:r>
        <w:t>supplies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him</w:t>
      </w:r>
      <w:proofErr w:type="spellEnd"/>
      <w:r>
        <w:t xml:space="preserve">/her </w:t>
      </w:r>
      <w:proofErr w:type="spellStart"/>
      <w:r>
        <w:t>together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syringes</w:t>
      </w:r>
      <w:proofErr w:type="spellEnd"/>
      <w:r>
        <w:t xml:space="preserve">, </w:t>
      </w:r>
      <w:proofErr w:type="spellStart"/>
      <w:r>
        <w:t>needles</w:t>
      </w:r>
      <w:proofErr w:type="spellEnd"/>
      <w:r>
        <w:t xml:space="preserve"> </w:t>
      </w:r>
      <w:proofErr w:type="spellStart"/>
      <w:r>
        <w:t>etc</w:t>
      </w:r>
      <w:proofErr w:type="spellEnd"/>
      <w:r>
        <w:t xml:space="preserve">., </w:t>
      </w:r>
      <w:proofErr w:type="spellStart"/>
      <w:r>
        <w:t>for</w:t>
      </w:r>
      <w:proofErr w:type="spellEnd"/>
      <w:r>
        <w:t xml:space="preserve"> </w:t>
      </w:r>
      <w:proofErr w:type="spellStart"/>
      <w:r>
        <w:t>infusion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therefore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vital</w:t>
      </w:r>
      <w:proofErr w:type="spellEnd"/>
      <w:r>
        <w:t xml:space="preserve"> </w:t>
      </w:r>
      <w:proofErr w:type="spellStart"/>
      <w:r>
        <w:t>importance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these </w:t>
      </w:r>
      <w:proofErr w:type="spellStart"/>
      <w:r>
        <w:t>essential</w:t>
      </w:r>
      <w:proofErr w:type="spellEnd"/>
      <w:r>
        <w:t xml:space="preserve"> </w:t>
      </w:r>
      <w:proofErr w:type="spellStart"/>
      <w:r>
        <w:t>medications</w:t>
      </w:r>
      <w:proofErr w:type="spellEnd"/>
      <w:r>
        <w:t xml:space="preserve"> are </w:t>
      </w:r>
      <w:proofErr w:type="spellStart"/>
      <w:r>
        <w:t>permitted</w:t>
      </w:r>
      <w:proofErr w:type="spellEnd"/>
      <w:r>
        <w:t xml:space="preserve"> to </w:t>
      </w:r>
      <w:proofErr w:type="spellStart"/>
      <w:r>
        <w:t>travel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bearer</w:t>
      </w:r>
      <w:proofErr w:type="spellEnd"/>
      <w:r>
        <w:t xml:space="preserve"> as hand </w:t>
      </w:r>
      <w:proofErr w:type="spellStart"/>
      <w:r>
        <w:t>luggage</w:t>
      </w:r>
      <w:proofErr w:type="spellEnd"/>
      <w:r>
        <w:t xml:space="preserve">. </w:t>
      </w:r>
    </w:p>
    <w:p w:rsidR="00300353" w:rsidRDefault="00300353" w:rsidP="005F509F">
      <w:pPr>
        <w:jc w:val="both"/>
      </w:pPr>
    </w:p>
    <w:p w:rsidR="00300353" w:rsidRDefault="00300353" w:rsidP="005F509F">
      <w:pPr>
        <w:jc w:val="both"/>
      </w:pPr>
      <w:r>
        <w:t xml:space="preserve">In no </w:t>
      </w:r>
      <w:proofErr w:type="spellStart"/>
      <w:r>
        <w:t>circumstances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concentrates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withheld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placed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aircraft</w:t>
      </w:r>
      <w:proofErr w:type="spellEnd"/>
      <w:r>
        <w:t xml:space="preserve"> hold as to do so </w:t>
      </w:r>
      <w:proofErr w:type="spellStart"/>
      <w:r>
        <w:t>may</w:t>
      </w:r>
      <w:proofErr w:type="spellEnd"/>
      <w:r>
        <w:t xml:space="preserve"> cause </w:t>
      </w:r>
      <w:proofErr w:type="spellStart"/>
      <w:r>
        <w:t>unnecessary</w:t>
      </w:r>
      <w:proofErr w:type="spellEnd"/>
      <w:r>
        <w:t xml:space="preserve"> </w:t>
      </w:r>
      <w:proofErr w:type="spellStart"/>
      <w:r>
        <w:t>delay</w:t>
      </w:r>
      <w:proofErr w:type="spellEnd"/>
      <w:r>
        <w:t xml:space="preserve"> in </w:t>
      </w:r>
      <w:proofErr w:type="spellStart"/>
      <w:r>
        <w:t>treatment</w:t>
      </w:r>
      <w:proofErr w:type="spellEnd"/>
      <w:r>
        <w:t xml:space="preserve"> and, </w:t>
      </w:r>
      <w:proofErr w:type="spellStart"/>
      <w:r>
        <w:t>additionally</w:t>
      </w:r>
      <w:proofErr w:type="spellEnd"/>
      <w:r>
        <w:t xml:space="preserve">,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increase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risk </w:t>
      </w:r>
      <w:proofErr w:type="spellStart"/>
      <w:r>
        <w:t>of</w:t>
      </w:r>
      <w:proofErr w:type="spellEnd"/>
      <w:r>
        <w:t xml:space="preserve"> </w:t>
      </w:r>
      <w:proofErr w:type="spellStart"/>
      <w:r>
        <w:t>loss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damage</w:t>
      </w:r>
      <w:proofErr w:type="spellEnd"/>
      <w:r>
        <w:t xml:space="preserve">. </w:t>
      </w:r>
    </w:p>
    <w:p w:rsidR="00300353" w:rsidRDefault="00300353" w:rsidP="005F509F">
      <w:pPr>
        <w:jc w:val="both"/>
      </w:pPr>
    </w:p>
    <w:p w:rsidR="00300353" w:rsidRDefault="00300353" w:rsidP="005F509F">
      <w:pPr>
        <w:jc w:val="both"/>
      </w:pPr>
      <w:r>
        <w:t xml:space="preserve">A </w:t>
      </w:r>
      <w:proofErr w:type="spellStart"/>
      <w:r>
        <w:t>security</w:t>
      </w:r>
      <w:proofErr w:type="spellEnd"/>
      <w:r>
        <w:t xml:space="preserve"> </w:t>
      </w:r>
      <w:proofErr w:type="spellStart"/>
      <w:r>
        <w:t>official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inadvertently</w:t>
      </w:r>
      <w:proofErr w:type="spellEnd"/>
      <w:r>
        <w:t xml:space="preserve"> </w:t>
      </w:r>
      <w:proofErr w:type="spellStart"/>
      <w:r>
        <w:t>withholds</w:t>
      </w:r>
      <w:proofErr w:type="spellEnd"/>
      <w:r>
        <w:t xml:space="preserve"> </w:t>
      </w:r>
      <w:proofErr w:type="spellStart"/>
      <w:r>
        <w:t>bottles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plasma </w:t>
      </w:r>
      <w:proofErr w:type="spellStart"/>
      <w:r>
        <w:t>or</w:t>
      </w:r>
      <w:proofErr w:type="spellEnd"/>
      <w:r>
        <w:t xml:space="preserve"> </w:t>
      </w:r>
      <w:proofErr w:type="spellStart"/>
      <w:r>
        <w:t>recombinant</w:t>
      </w:r>
      <w:proofErr w:type="spellEnd"/>
      <w:r>
        <w:t xml:space="preserve"> </w:t>
      </w:r>
      <w:proofErr w:type="spellStart"/>
      <w:r>
        <w:t>concentrate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place </w:t>
      </w:r>
      <w:r w:rsidRPr="00300353">
        <w:rPr>
          <w:i/>
          <w:color w:val="FF0000"/>
        </w:rPr>
        <w:t>(jméno a příjmení)</w:t>
      </w:r>
      <w:r w:rsidRPr="00300353">
        <w:rPr>
          <w:color w:val="FF0000"/>
        </w:rPr>
        <w:t xml:space="preserve"> </w:t>
      </w:r>
      <w:proofErr w:type="spellStart"/>
      <w:r>
        <w:t>life</w:t>
      </w:r>
      <w:proofErr w:type="spellEnd"/>
      <w:r>
        <w:t xml:space="preserve"> in </w:t>
      </w:r>
      <w:proofErr w:type="spellStart"/>
      <w:r>
        <w:t>jeopardy</w:t>
      </w:r>
      <w:proofErr w:type="spellEnd"/>
      <w:r>
        <w:t xml:space="preserve">.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purposes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comparison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as </w:t>
      </w:r>
      <w:proofErr w:type="spellStart"/>
      <w:r>
        <w:t>if</w:t>
      </w:r>
      <w:proofErr w:type="spellEnd"/>
      <w:r>
        <w:t xml:space="preserve"> insulin </w:t>
      </w:r>
      <w:proofErr w:type="spellStart"/>
      <w:r>
        <w:t>vials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withheld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a person </w:t>
      </w:r>
      <w:proofErr w:type="spellStart"/>
      <w:r>
        <w:t>with</w:t>
      </w:r>
      <w:proofErr w:type="spellEnd"/>
      <w:r>
        <w:t xml:space="preserve"> diabetes. </w:t>
      </w:r>
    </w:p>
    <w:p w:rsidR="00300353" w:rsidRDefault="00300353" w:rsidP="00300353"/>
    <w:p w:rsidR="00300353" w:rsidRDefault="00300353" w:rsidP="00300353">
      <w:r>
        <w:t xml:space="preserve">In </w:t>
      </w:r>
      <w:proofErr w:type="spellStart"/>
      <w:r>
        <w:t>anticipation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cooperation</w:t>
      </w:r>
      <w:proofErr w:type="spellEnd"/>
      <w:r>
        <w:t xml:space="preserve">, I </w:t>
      </w:r>
      <w:proofErr w:type="spellStart"/>
      <w:r>
        <w:t>am</w:t>
      </w:r>
      <w:proofErr w:type="spellEnd"/>
      <w:r>
        <w:t xml:space="preserve">, </w:t>
      </w:r>
    </w:p>
    <w:p w:rsidR="00300353" w:rsidRDefault="00300353" w:rsidP="00300353"/>
    <w:p w:rsidR="00300353" w:rsidRDefault="00300353" w:rsidP="00300353">
      <w:proofErr w:type="spellStart"/>
      <w:r>
        <w:t>Yours</w:t>
      </w:r>
      <w:proofErr w:type="spellEnd"/>
      <w:r>
        <w:t xml:space="preserve"> very </w:t>
      </w:r>
      <w:proofErr w:type="spellStart"/>
      <w:r>
        <w:t>truly</w:t>
      </w:r>
      <w:proofErr w:type="spellEnd"/>
      <w:r>
        <w:t xml:space="preserve">, </w:t>
      </w:r>
    </w:p>
    <w:p w:rsidR="005F509F" w:rsidRDefault="005F509F" w:rsidP="00300353">
      <w:bookmarkStart w:id="0" w:name="_GoBack"/>
      <w:bookmarkEnd w:id="0"/>
    </w:p>
    <w:p w:rsidR="005F509F" w:rsidRDefault="005F509F" w:rsidP="00300353"/>
    <w:p w:rsidR="00300353" w:rsidRDefault="00300353" w:rsidP="00300353"/>
    <w:p w:rsidR="00300353" w:rsidRDefault="00300353" w:rsidP="00300353">
      <w:r>
        <w:t xml:space="preserve">……………………… </w:t>
      </w:r>
      <w:r>
        <w:tab/>
      </w:r>
      <w:r>
        <w:tab/>
      </w:r>
      <w:r>
        <w:tab/>
      </w:r>
      <w:r>
        <w:tab/>
      </w:r>
      <w:r>
        <w:t xml:space="preserve">…………………………………. </w:t>
      </w:r>
    </w:p>
    <w:p w:rsidR="006961C1" w:rsidRDefault="005F509F" w:rsidP="00300353">
      <w:r>
        <w:t xml:space="preserve">     </w:t>
      </w:r>
      <w:r w:rsidR="00300353">
        <w:t xml:space="preserve">place and </w:t>
      </w:r>
      <w:proofErr w:type="spellStart"/>
      <w:r w:rsidR="00300353">
        <w:t>date</w:t>
      </w:r>
      <w:proofErr w:type="spellEnd"/>
      <w:r w:rsidR="00300353">
        <w:t xml:space="preserve"> </w:t>
      </w:r>
      <w:r w:rsidR="00300353">
        <w:tab/>
      </w:r>
      <w:r w:rsidR="00300353">
        <w:tab/>
      </w:r>
      <w:r w:rsidR="00300353">
        <w:tab/>
      </w:r>
      <w:r w:rsidR="00300353">
        <w:tab/>
      </w:r>
      <w:r w:rsidR="00300353">
        <w:tab/>
      </w:r>
      <w:r w:rsidR="00300353">
        <w:tab/>
      </w:r>
      <w:proofErr w:type="spellStart"/>
      <w:r w:rsidR="00300353">
        <w:t>signature</w:t>
      </w:r>
      <w:proofErr w:type="spellEnd"/>
      <w:r w:rsidR="00300353">
        <w:t xml:space="preserve"> </w:t>
      </w:r>
      <w:proofErr w:type="spellStart"/>
      <w:r w:rsidR="00300353">
        <w:t>of</w:t>
      </w:r>
      <w:proofErr w:type="spellEnd"/>
      <w:r w:rsidR="00300353">
        <w:t xml:space="preserve"> </w:t>
      </w:r>
      <w:proofErr w:type="spellStart"/>
      <w:r w:rsidR="00300353">
        <w:t>doctor</w:t>
      </w:r>
      <w:proofErr w:type="spellEnd"/>
    </w:p>
    <w:p w:rsidR="006961C1" w:rsidRDefault="006961C1" w:rsidP="006961C1"/>
    <w:p w:rsidR="006961C1" w:rsidRDefault="006961C1" w:rsidP="006961C1"/>
    <w:sectPr w:rsidR="006961C1" w:rsidSect="003E41B7">
      <w:headerReference w:type="even" r:id="rId8"/>
      <w:headerReference w:type="default" r:id="rId9"/>
      <w:footerReference w:type="default" r:id="rId10"/>
      <w:headerReference w:type="first" r:id="rId11"/>
      <w:pgSz w:w="12240" w:h="15840" w:code="1"/>
      <w:pgMar w:top="-624" w:right="1797" w:bottom="907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361" w:rsidRDefault="00A54361">
      <w:r>
        <w:separator/>
      </w:r>
    </w:p>
  </w:endnote>
  <w:endnote w:type="continuationSeparator" w:id="0">
    <w:p w:rsidR="00A54361" w:rsidRDefault="00A54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3B6" w:rsidRPr="00A14650" w:rsidRDefault="006961C1">
    <w:pPr>
      <w:pStyle w:val="Zpa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proofErr w:type="spellStart"/>
    <w:r w:rsidR="00300353">
      <w:rPr>
        <w:rFonts w:ascii="Arial" w:hAnsi="Arial" w:cs="Arial"/>
        <w:sz w:val="16"/>
        <w:szCs w:val="16"/>
      </w:rPr>
      <w:t>Phone</w:t>
    </w:r>
    <w:proofErr w:type="spellEnd"/>
    <w:r w:rsidR="00300353">
      <w:rPr>
        <w:rFonts w:ascii="Arial" w:hAnsi="Arial" w:cs="Arial"/>
        <w:sz w:val="16"/>
        <w:szCs w:val="16"/>
      </w:rPr>
      <w:t xml:space="preserve"> +420 777 </w:t>
    </w:r>
    <w:r w:rsidR="00EF33B6" w:rsidRPr="00A14650">
      <w:rPr>
        <w:rFonts w:ascii="Arial" w:hAnsi="Arial" w:cs="Arial"/>
        <w:sz w:val="16"/>
        <w:szCs w:val="16"/>
      </w:rPr>
      <w:t>078 509</w:t>
    </w:r>
  </w:p>
  <w:p w:rsidR="00EF33B6" w:rsidRPr="00A14650" w:rsidRDefault="006961C1">
    <w:pPr>
      <w:pStyle w:val="Zpat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ab/>
    </w:r>
    <w:r w:rsidR="00300353">
      <w:rPr>
        <w:rFonts w:ascii="Arial" w:hAnsi="Arial" w:cs="Arial"/>
        <w:color w:val="000000"/>
        <w:sz w:val="16"/>
        <w:szCs w:val="16"/>
      </w:rPr>
      <w:t>E</w:t>
    </w:r>
    <w:r w:rsidR="00EF33B6" w:rsidRPr="00A14650">
      <w:rPr>
        <w:rFonts w:ascii="Arial" w:hAnsi="Arial" w:cs="Arial"/>
        <w:color w:val="000000"/>
        <w:sz w:val="16"/>
        <w:szCs w:val="16"/>
      </w:rPr>
      <w:t>-mail</w:t>
    </w:r>
    <w:r w:rsidR="00EF33B6" w:rsidRPr="00A14650">
      <w:rPr>
        <w:rFonts w:ascii="Arial" w:hAnsi="Arial" w:cs="Arial"/>
        <w:sz w:val="16"/>
        <w:szCs w:val="16"/>
      </w:rPr>
      <w:t xml:space="preserve">: </w:t>
    </w:r>
    <w:hyperlink r:id="rId1" w:history="1">
      <w:r w:rsidR="00750AD0" w:rsidRPr="00A14650">
        <w:rPr>
          <w:rStyle w:val="Hypertextovodkaz"/>
          <w:rFonts w:ascii="Arial" w:hAnsi="Arial" w:cs="Arial"/>
          <w:color w:val="auto"/>
          <w:sz w:val="16"/>
          <w:szCs w:val="16"/>
        </w:rPr>
        <w:t>info@hemofilici.cz</w:t>
      </w:r>
    </w:hyperlink>
  </w:p>
  <w:p w:rsidR="00750AD0" w:rsidRPr="00A14650" w:rsidRDefault="00787F72" w:rsidP="00750AD0">
    <w:pPr>
      <w:pStyle w:val="Zpat"/>
      <w:jc w:val="center"/>
      <w:rPr>
        <w:rFonts w:ascii="Arial" w:hAnsi="Arial" w:cs="Arial"/>
        <w:sz w:val="16"/>
        <w:szCs w:val="16"/>
      </w:rPr>
    </w:pPr>
    <w:r w:rsidRPr="00A14650">
      <w:rPr>
        <w:rFonts w:ascii="Arial" w:hAnsi="Arial" w:cs="Arial"/>
        <w:color w:val="000000"/>
        <w:sz w:val="16"/>
        <w:szCs w:val="16"/>
      </w:rPr>
      <w:t xml:space="preserve">     </w:t>
    </w:r>
    <w:proofErr w:type="gramStart"/>
    <w:r w:rsidR="00750AD0" w:rsidRPr="00A14650">
      <w:rPr>
        <w:rFonts w:ascii="Arial" w:hAnsi="Arial" w:cs="Arial"/>
        <w:color w:val="000000"/>
        <w:sz w:val="16"/>
        <w:szCs w:val="16"/>
      </w:rPr>
      <w:t>www</w:t>
    </w:r>
    <w:proofErr w:type="gramEnd"/>
    <w:r w:rsidR="00750AD0" w:rsidRPr="00A14650">
      <w:rPr>
        <w:rFonts w:ascii="Arial" w:hAnsi="Arial" w:cs="Arial"/>
        <w:color w:val="000000"/>
        <w:sz w:val="16"/>
        <w:szCs w:val="16"/>
      </w:rPr>
      <w:t>.</w:t>
    </w:r>
    <w:proofErr w:type="gramStart"/>
    <w:r w:rsidR="00750AD0" w:rsidRPr="00A14650">
      <w:rPr>
        <w:rFonts w:ascii="Arial" w:hAnsi="Arial" w:cs="Arial"/>
        <w:color w:val="000000"/>
        <w:sz w:val="16"/>
        <w:szCs w:val="16"/>
      </w:rPr>
      <w:t>hemofilici</w:t>
    </w:r>
    <w:proofErr w:type="gramEnd"/>
    <w:r w:rsidR="00750AD0" w:rsidRPr="00A14650">
      <w:rPr>
        <w:rFonts w:ascii="Arial" w:hAnsi="Arial" w:cs="Arial"/>
        <w:color w:val="000000"/>
        <w:sz w:val="16"/>
        <w:szCs w:val="16"/>
      </w:rPr>
      <w:t>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361" w:rsidRDefault="00A54361">
      <w:r>
        <w:separator/>
      </w:r>
    </w:p>
  </w:footnote>
  <w:footnote w:type="continuationSeparator" w:id="0">
    <w:p w:rsidR="00A54361" w:rsidRDefault="00A543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C5C" w:rsidRDefault="00A54361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79606" o:spid="_x0000_s2050" type="#_x0000_t136" style="position:absolute;margin-left:0;margin-top:0;width:548.5pt;height:60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ww.hemofilici.cz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C5C" w:rsidRDefault="00A54361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79607" o:spid="_x0000_s2051" type="#_x0000_t136" style="position:absolute;margin-left:0;margin-top:0;width:548.5pt;height:60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ww.hemofilici.cz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C5C" w:rsidRDefault="00A54361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79605" o:spid="_x0000_s2049" type="#_x0000_t136" style="position:absolute;margin-left:0;margin-top:0;width:548.5pt;height:60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ww.hemofilici.cz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F60989"/>
    <w:multiLevelType w:val="hybridMultilevel"/>
    <w:tmpl w:val="9B8A64C0"/>
    <w:lvl w:ilvl="0" w:tplc="80B068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5B8"/>
    <w:rsid w:val="00001217"/>
    <w:rsid w:val="00033405"/>
    <w:rsid w:val="00042BC4"/>
    <w:rsid w:val="00074536"/>
    <w:rsid w:val="00131863"/>
    <w:rsid w:val="00157B1D"/>
    <w:rsid w:val="001A3C8F"/>
    <w:rsid w:val="00271A83"/>
    <w:rsid w:val="002B03D9"/>
    <w:rsid w:val="00300353"/>
    <w:rsid w:val="003112FE"/>
    <w:rsid w:val="00330432"/>
    <w:rsid w:val="003B4014"/>
    <w:rsid w:val="003E41B7"/>
    <w:rsid w:val="0056192F"/>
    <w:rsid w:val="00591162"/>
    <w:rsid w:val="00591F72"/>
    <w:rsid w:val="005F509F"/>
    <w:rsid w:val="00633B79"/>
    <w:rsid w:val="006961C1"/>
    <w:rsid w:val="0069698B"/>
    <w:rsid w:val="006B1512"/>
    <w:rsid w:val="006B66CB"/>
    <w:rsid w:val="006F3737"/>
    <w:rsid w:val="00750AD0"/>
    <w:rsid w:val="00787F72"/>
    <w:rsid w:val="007B3A48"/>
    <w:rsid w:val="007C05B8"/>
    <w:rsid w:val="00842B04"/>
    <w:rsid w:val="00846AB9"/>
    <w:rsid w:val="00873EF2"/>
    <w:rsid w:val="008B68B5"/>
    <w:rsid w:val="008D11C5"/>
    <w:rsid w:val="009E4D97"/>
    <w:rsid w:val="00A14650"/>
    <w:rsid w:val="00A54361"/>
    <w:rsid w:val="00A712B8"/>
    <w:rsid w:val="00AE0547"/>
    <w:rsid w:val="00AE0C5C"/>
    <w:rsid w:val="00B73311"/>
    <w:rsid w:val="00B817F7"/>
    <w:rsid w:val="00B86CCB"/>
    <w:rsid w:val="00C63542"/>
    <w:rsid w:val="00CD4BDA"/>
    <w:rsid w:val="00D1770E"/>
    <w:rsid w:val="00D3066A"/>
    <w:rsid w:val="00EF33B6"/>
    <w:rsid w:val="00F1063A"/>
    <w:rsid w:val="00F20A19"/>
    <w:rsid w:val="00F45DA0"/>
    <w:rsid w:val="00F94A8A"/>
    <w:rsid w:val="00FE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1B52CA96-740F-441F-8B40-9B5906964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F33B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F33B6"/>
    <w:pPr>
      <w:tabs>
        <w:tab w:val="center" w:pos="4536"/>
        <w:tab w:val="right" w:pos="9072"/>
      </w:tabs>
    </w:pPr>
  </w:style>
  <w:style w:type="character" w:styleId="Hypertextovodkaz">
    <w:name w:val="Hyperlink"/>
    <w:rsid w:val="00750AD0"/>
    <w:rPr>
      <w:color w:val="0000FF"/>
      <w:u w:val="single"/>
    </w:rPr>
  </w:style>
  <w:style w:type="character" w:styleId="slostrnky">
    <w:name w:val="page number"/>
    <w:basedOn w:val="Standardnpsmoodstavce"/>
    <w:rsid w:val="00750AD0"/>
  </w:style>
  <w:style w:type="character" w:styleId="Siln">
    <w:name w:val="Strong"/>
    <w:basedOn w:val="Standardnpsmoodstavce"/>
    <w:uiPriority w:val="22"/>
    <w:qFormat/>
    <w:rsid w:val="00CD4BDA"/>
    <w:rPr>
      <w:b/>
      <w:bCs/>
    </w:rPr>
  </w:style>
  <w:style w:type="character" w:customStyle="1" w:styleId="text">
    <w:name w:val="text"/>
    <w:basedOn w:val="Standardnpsmoodstavce"/>
    <w:rsid w:val="00591F72"/>
  </w:style>
  <w:style w:type="paragraph" w:styleId="Normlnweb">
    <w:name w:val="Normal (Web)"/>
    <w:basedOn w:val="Normln"/>
    <w:uiPriority w:val="99"/>
    <w:semiHidden/>
    <w:unhideWhenUsed/>
    <w:rsid w:val="006B1512"/>
    <w:pPr>
      <w:spacing w:before="100" w:beforeAutospacing="1" w:after="100" w:afterAutospacing="1"/>
    </w:pPr>
    <w:rPr>
      <w:lang w:eastAsia="cs-CZ"/>
    </w:rPr>
  </w:style>
  <w:style w:type="character" w:customStyle="1" w:styleId="apple-converted-space">
    <w:name w:val="apple-converted-space"/>
    <w:basedOn w:val="Standardnpsmoodstavce"/>
    <w:rsid w:val="006B15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5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hemofilici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1027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1198</CharactersWithSpaces>
  <SharedDoc>false</SharedDoc>
  <HLinks>
    <vt:vector size="6" baseType="variant">
      <vt:variant>
        <vt:i4>2949129</vt:i4>
      </vt:variant>
      <vt:variant>
        <vt:i4>0</vt:i4>
      </vt:variant>
      <vt:variant>
        <vt:i4>0</vt:i4>
      </vt:variant>
      <vt:variant>
        <vt:i4>5</vt:i4>
      </vt:variant>
      <vt:variant>
        <vt:lpwstr>mailto:info@hemofilici.cz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Dolejš</dc:creator>
  <cp:lastModifiedBy>Bohůn Martin</cp:lastModifiedBy>
  <cp:revision>2</cp:revision>
  <cp:lastPrinted>2013-08-14T08:56:00Z</cp:lastPrinted>
  <dcterms:created xsi:type="dcterms:W3CDTF">2015-02-02T12:09:00Z</dcterms:created>
  <dcterms:modified xsi:type="dcterms:W3CDTF">2015-02-02T12:09:00Z</dcterms:modified>
  <cp:contentStatus>Final</cp:contentStatus>
</cp:coreProperties>
</file>